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F1A8" w14:textId="77777777" w:rsidR="0089085B" w:rsidRPr="0089085B" w:rsidRDefault="0089085B" w:rsidP="0089085B">
      <w:pPr>
        <w:widowControl/>
        <w:pBdr>
          <w:left w:val="single" w:sz="18" w:space="11" w:color="1E73BE"/>
        </w:pBdr>
        <w:spacing w:before="450" w:line="312" w:lineRule="auto"/>
        <w:jc w:val="left"/>
        <w:outlineLvl w:val="3"/>
        <w:rPr>
          <w:rFonts w:ascii="メイリオ" w:eastAsia="メイリオ" w:hAnsi="メイリオ" w:cs="ＭＳ Ｐゴシック"/>
          <w:b/>
          <w:bCs/>
          <w:color w:val="333333"/>
          <w:kern w:val="0"/>
          <w:sz w:val="27"/>
          <w:szCs w:val="27"/>
        </w:rPr>
      </w:pPr>
      <w:bookmarkStart w:id="0" w:name="_GoBack"/>
      <w:bookmarkEnd w:id="0"/>
      <w:r w:rsidRPr="0089085B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27"/>
          <w:szCs w:val="27"/>
        </w:rPr>
        <w:t>大会概要</w:t>
      </w:r>
    </w:p>
    <w:tbl>
      <w:tblPr>
        <w:tblW w:w="4750" w:type="pct"/>
        <w:jc w:val="center"/>
        <w:tblBorders>
          <w:top w:val="single" w:sz="6" w:space="0" w:color="CCCCCC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7873"/>
      </w:tblGrid>
      <w:tr w:rsidR="0089085B" w:rsidRPr="0089085B" w14:paraId="637324A9" w14:textId="77777777" w:rsidTr="0089085B">
        <w:trPr>
          <w:jc w:val="center"/>
        </w:trPr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82FA7F3" w14:textId="77777777" w:rsidR="0089085B" w:rsidRPr="0089085B" w:rsidRDefault="0089085B" w:rsidP="0089085B">
            <w:pPr>
              <w:widowControl/>
              <w:spacing w:line="340" w:lineRule="auto"/>
              <w:jc w:val="center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主　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74B0107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九州ビーチバレーボール連盟</w:t>
            </w:r>
          </w:p>
        </w:tc>
      </w:tr>
      <w:tr w:rsidR="0089085B" w:rsidRPr="0089085B" w14:paraId="2D9FA962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3524D4C" w14:textId="77777777" w:rsidR="0089085B" w:rsidRPr="0089085B" w:rsidRDefault="0089085B" w:rsidP="0089085B">
            <w:pPr>
              <w:widowControl/>
              <w:spacing w:line="340" w:lineRule="auto"/>
              <w:jc w:val="center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共　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76C37A6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九州バレーボール連盟</w:t>
            </w:r>
          </w:p>
        </w:tc>
      </w:tr>
      <w:tr w:rsidR="0089085B" w:rsidRPr="0089085B" w14:paraId="03827D7E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131D26A" w14:textId="77777777" w:rsidR="0089085B" w:rsidRPr="0089085B" w:rsidRDefault="0089085B" w:rsidP="0089085B">
            <w:pPr>
              <w:widowControl/>
              <w:spacing w:line="340" w:lineRule="auto"/>
              <w:jc w:val="center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後　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F622717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大崎町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大崎町教育委員会</w:t>
            </w:r>
          </w:p>
        </w:tc>
      </w:tr>
      <w:tr w:rsidR="0089085B" w:rsidRPr="0089085B" w14:paraId="0018F09D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014FFF9" w14:textId="77777777" w:rsidR="0089085B" w:rsidRPr="0089085B" w:rsidRDefault="0089085B" w:rsidP="0089085B">
            <w:pPr>
              <w:widowControl/>
              <w:spacing w:line="340" w:lineRule="auto"/>
              <w:jc w:val="center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ｵﾌｨｼｬﾙﾎﾞｰﾙ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ACCBF4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株式会社　ミカサ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株式会社　モルテン </w:t>
            </w:r>
          </w:p>
        </w:tc>
      </w:tr>
      <w:tr w:rsidR="0089085B" w:rsidRPr="0089085B" w14:paraId="2DEB8063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7D36784" w14:textId="77777777" w:rsidR="0089085B" w:rsidRPr="0089085B" w:rsidRDefault="0089085B" w:rsidP="0089085B">
            <w:pPr>
              <w:widowControl/>
              <w:spacing w:line="340" w:lineRule="auto"/>
              <w:jc w:val="center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主　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43705EF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鹿児島県バレーボール協会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鹿児島県ビーチバレーボール連盟 </w:t>
            </w:r>
          </w:p>
        </w:tc>
      </w:tr>
      <w:tr w:rsidR="0089085B" w:rsidRPr="0089085B" w14:paraId="694932B1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EA91248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１．開催期日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72F3676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2019年７月26日(金)から28日(日)まで（３日間）</w:t>
            </w:r>
          </w:p>
        </w:tc>
      </w:tr>
      <w:tr w:rsidR="0089085B" w:rsidRPr="0089085B" w14:paraId="6BFFEF77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82AAACF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２．会　　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7E7A05D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大崎町ビーチスポーツ専用競技場</w:t>
            </w:r>
          </w:p>
        </w:tc>
      </w:tr>
      <w:tr w:rsidR="0089085B" w:rsidRPr="0089085B" w14:paraId="70D23B8A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492A6B5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３．参加資格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9125EF9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(1)2019年度日本バレーボール協会または日本ビーチバレーボール連盟に登録された高校生であること。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(2)出場県は、学校所在地、居住地住所のどちらかから選ぶことができる。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(3)年齢は2019年４月２日を起算とする。（15歳以上で、19歳未満であること。但し、出場は同一競技3回まで、同一学年での出場は1回とする。 </w:t>
            </w:r>
          </w:p>
        </w:tc>
      </w:tr>
      <w:tr w:rsidR="0089085B" w:rsidRPr="0089085B" w14:paraId="061844CB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C43091B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４．競技規則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2C120E8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2019年度　公益財団法人日本バレーボール協会　２人制ビーチバレーボール競技規則による。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（ネット高は、男子２．４０ｍ、女子２．２０ｍとする。）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＊ユニフォームについては、ペアで統一された短パン・Tシャツでも可。 </w:t>
            </w:r>
          </w:p>
        </w:tc>
      </w:tr>
      <w:tr w:rsidR="0089085B" w:rsidRPr="0089085B" w14:paraId="32438C67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C13D16C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５．競技方法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F56067B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(1)予選は４チームによるグループ戦を行い、上位２チームは、決勝トーナメント戦に出場する。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(2)３位決定戦は行わず同３位とする。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(3)参加チームは、男子各県代表３２チーム、女子各県代表３２チームとする。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各県の代表チーム数は、４チームとする。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(注)不足がある場合は、前年度全国大会でベスト８以上の県がある場合にはその県から補充する。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それでも不足する場合は開催地または近県から補充する。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その場合、３２チーム以内の四角形になるように補充する。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lastRenderedPageBreak/>
              <w:t>(4)予選及び決勝トーナメント1回戦は28点1セットマッチとする。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決勝トーナメント2回戦からは21点３セットマッチとする。 </w:t>
            </w:r>
          </w:p>
        </w:tc>
      </w:tr>
      <w:tr w:rsidR="0089085B" w:rsidRPr="0089085B" w14:paraId="4194B76D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46E1E96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lastRenderedPageBreak/>
              <w:t>６．競技日程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F985228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７月27日（土）予選及び決勝トーナメント1回戦・・・8時45分試合開始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７月28日（日）決勝トーナメント2回戦～・・・8時45分試合開始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2日とも8時～8時20分の間に本部で受付を済ませてください。 </w:t>
            </w:r>
          </w:p>
        </w:tc>
      </w:tr>
      <w:tr w:rsidR="0089085B" w:rsidRPr="0089085B" w14:paraId="23FFA870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14DA3D9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７．大会使用球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A9367BE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男子は、（株）モルテン製ビーチバレーボールを使用する。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女子は、（株）ミカサ製ビーチバレーボールを使用する。 </w:t>
            </w:r>
          </w:p>
        </w:tc>
      </w:tr>
      <w:tr w:rsidR="0089085B" w:rsidRPr="0089085B" w14:paraId="1F9E7D25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1ED8973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８．チーム構成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0BEB7D0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１チームは、選手２名、引率責任者（監督・代表者）１名で編成すること。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有資格者（日本スポーツ協会指導員、コーチ）は監督も可能。（事前に登録カードの提示が必要です。）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また、同一校・同一団体所属者でなくてもチーム構成できる。 </w:t>
            </w:r>
          </w:p>
        </w:tc>
      </w:tr>
      <w:tr w:rsidR="0089085B" w:rsidRPr="0089085B" w14:paraId="220394CB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E33B6B8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９．出場手続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0F56A80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参加費を振込みのうえ、申込書（所定の用紙）に必要事項を入力し、締切期日までにメールにて申し込むこと。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申込書（所定の用紙）【推薦書・参加申込書】に必要事項を入力してください。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　※申込書はホームページよりダウンロード願います。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　九州ビーチバレーボール連盟のホームページ（http://kyushu-beach.com）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</w:r>
            <w:hyperlink r:id="rId4" w:history="1">
              <w:r w:rsidRPr="0089085B">
                <w:rPr>
                  <w:rFonts w:ascii="ＭＳ Ｐゴシック" w:eastAsia="ＭＳ Ｐゴシック" w:hAnsi="ＭＳ Ｐゴシック" w:cs="ＭＳ Ｐゴシック" w:hint="eastAsia"/>
                  <w:color w:val="1E73BE"/>
                  <w:kern w:val="0"/>
                  <w:sz w:val="18"/>
                  <w:szCs w:val="18"/>
                  <w:u w:val="single"/>
                </w:rPr>
                <w:t>第5回九州ジュニア(PDF)</w:t>
              </w:r>
            </w:hyperlink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</w:r>
            <w:hyperlink r:id="rId5" w:history="1">
              <w:r w:rsidRPr="0089085B">
                <w:rPr>
                  <w:rFonts w:ascii="ＭＳ Ｐゴシック" w:eastAsia="ＭＳ Ｐゴシック" w:hAnsi="ＭＳ Ｐゴシック" w:cs="ＭＳ Ｐゴシック" w:hint="eastAsia"/>
                  <w:color w:val="1E73BE"/>
                  <w:kern w:val="0"/>
                  <w:sz w:val="18"/>
                  <w:szCs w:val="18"/>
                  <w:u w:val="single"/>
                </w:rPr>
                <w:t>第5回九州ジュニア(XLS)</w:t>
              </w:r>
            </w:hyperlink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　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《申込先》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鹿児島県ビーチバレーボール連盟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　e-mail：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666666"/>
                <w:kern w:val="0"/>
                <w:sz w:val="18"/>
                <w:szCs w:val="18"/>
              </w:rPr>
              <w:t>kagoshima.bvf@gmail.com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</w:tr>
      <w:tr w:rsidR="0089085B" w:rsidRPr="0089085B" w14:paraId="2140D09C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E6FFB45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１０．参加費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90789DE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１チーム ３，０００円（参加費・交通費・宿泊費等、参加者負担）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振込先：ゆうちょ銀行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名義：カゴシマケン　ビーチバレーボールレンメイ　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（記号）17820　（普通）3056818 </w:t>
            </w:r>
          </w:p>
        </w:tc>
      </w:tr>
      <w:tr w:rsidR="0089085B" w:rsidRPr="0089085B" w14:paraId="4B1361F2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E8FA4AC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１１．申込締切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7AD3691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2019年７月12日（金）（期日厳守）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但し、各県での予選日程等で、締切り日までにチームが決定しない場合は、チーム名(選手名）等は空白のままで「予備申込み」を行う。チーム名（選手名）等の最終申込みは７月21日必着 </w:t>
            </w:r>
          </w:p>
        </w:tc>
      </w:tr>
      <w:tr w:rsidR="0089085B" w:rsidRPr="0089085B" w14:paraId="4782A887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1A151C3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lastRenderedPageBreak/>
              <w:t>１２．代表者会議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4CA7F4D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(1)日時　７月26日（金）13時00分～。各チームとも必ず参加する。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(2)場所　大崎町大丸改善センター（大崎町ビーチスポーツ専用競技場隣） </w:t>
            </w:r>
          </w:p>
        </w:tc>
      </w:tr>
      <w:tr w:rsidR="0089085B" w:rsidRPr="0089085B" w14:paraId="5EA158FB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A883109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１３．組み合わせ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5CE18FC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(1)グループ予選･･･７月23日（火）に実行委員会において実施する。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(2)勝トーナメント･･･予選リーグ競技終了後、大会本部において発表する。 </w:t>
            </w:r>
          </w:p>
        </w:tc>
      </w:tr>
      <w:tr w:rsidR="0089085B" w:rsidRPr="0089085B" w14:paraId="5CF14857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EDF826D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１４．開会式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F9B895C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(1)日時　７月26日（金）・・・13時30分～各チームとも必ず参加する。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(2)場所　大崎町ビーチスポーツ専用競技場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なお、開会式には選手・引率責任者は必ず出席すること。 </w:t>
            </w:r>
          </w:p>
        </w:tc>
      </w:tr>
      <w:tr w:rsidR="0089085B" w:rsidRPr="0089085B" w14:paraId="56942687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F711B1B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１５．表彰・閉会式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129AB0F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第３日（７月28日・日）・・・全競技終了後、ただちに競技会場で行う　（３位まで参加）。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男女各１位は岩崎カップと賞状。２位と３位は賞状を授与する。 </w:t>
            </w:r>
          </w:p>
        </w:tc>
      </w:tr>
      <w:tr w:rsidR="0089085B" w:rsidRPr="0089085B" w14:paraId="2263E4FE" w14:textId="77777777" w:rsidTr="0089085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C96FF35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１６．その他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7C958E4" w14:textId="77777777" w:rsidR="0089085B" w:rsidRPr="0089085B" w:rsidRDefault="0089085B" w:rsidP="0089085B">
            <w:pPr>
              <w:widowControl/>
              <w:spacing w:line="340" w:lineRule="auto"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18"/>
                <w:szCs w:val="18"/>
              </w:rPr>
            </w:pP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t>(1)競技中の負傷については応急処置は行うが、大会本部が加入する傷害保険以外のことは一切責任を負わない。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(2)開会式、組合せ抽選結果、競技会場・代表者会議への交通案内等の詳細は後日連絡する。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(3)宿泊は、各自・各チームで行ってください。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(4)大会申込書に記載された代表者の個人情報は、大会関係資料に利用しますのでご了承ください。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>(5)大会に関する問い合わせ先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　《大会実行委員　クリタトシヒロ》</w:t>
            </w:r>
            <w:r w:rsidRPr="0089085B">
              <w:rPr>
                <w:rFonts w:ascii="ＭＳ Ｐゴシック" w:eastAsia="ＭＳ Ｐゴシック" w:hAnsi="ＭＳ Ｐゴシック" w:cs="ＭＳ Ｐゴシック" w:hint="eastAsia"/>
                <w:color w:val="666666"/>
                <w:kern w:val="0"/>
                <w:sz w:val="18"/>
                <w:szCs w:val="18"/>
              </w:rPr>
              <w:br/>
              <w:t xml:space="preserve">　　kagoshima.bvf@gmail.com　　（090-3015-9394) </w:t>
            </w:r>
          </w:p>
        </w:tc>
      </w:tr>
    </w:tbl>
    <w:p w14:paraId="6D54A6A8" w14:textId="77777777" w:rsidR="00DD7667" w:rsidRPr="0089085B" w:rsidRDefault="00DD7667"/>
    <w:sectPr w:rsidR="00DD7667" w:rsidRPr="0089085B" w:rsidSect="0038057E">
      <w:pgSz w:w="11906" w:h="16838" w:code="9"/>
      <w:pgMar w:top="1134" w:right="851" w:bottom="1134" w:left="851" w:header="851" w:footer="992" w:gutter="0"/>
      <w:cols w:space="425"/>
      <w:docGrid w:type="lines" w:linePitch="286" w:charSpace="2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5B"/>
    <w:rsid w:val="0038057E"/>
    <w:rsid w:val="0089085B"/>
    <w:rsid w:val="00DD7667"/>
    <w:rsid w:val="00F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4C2F1"/>
  <w15:chartTrackingRefBased/>
  <w15:docId w15:val="{80411FA0-9842-40F4-9C19-764CEE3D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088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91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yushu-beach.com/wp-content/uploads/2019/06/a1e12c6ae75a099ff4c1250a9bb1f02e.xls" TargetMode="External"/><Relationship Id="rId4" Type="http://schemas.openxmlformats.org/officeDocument/2006/relationships/hyperlink" Target="http://kyushu-beach.com/wp-content/uploads/2019/06/bd6f45a6e9089bbd6eeb7c41ec17e638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修二 熊丸</dc:creator>
  <cp:keywords/>
  <dc:description/>
  <cp:lastModifiedBy>pc</cp:lastModifiedBy>
  <cp:revision>2</cp:revision>
  <dcterms:created xsi:type="dcterms:W3CDTF">2019-07-18T01:19:00Z</dcterms:created>
  <dcterms:modified xsi:type="dcterms:W3CDTF">2019-07-18T01:19:00Z</dcterms:modified>
</cp:coreProperties>
</file>